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2B5B" w14:textId="77777777" w:rsidR="00CD5412" w:rsidRDefault="00CD5412" w:rsidP="00CD5412">
      <w:pPr>
        <w:pStyle w:val="Default"/>
      </w:pPr>
    </w:p>
    <w:p w14:paraId="4F68FC94" w14:textId="77777777" w:rsidR="00CD5412" w:rsidRDefault="00CD5412" w:rsidP="00CD5412">
      <w:pPr>
        <w:pStyle w:val="Default"/>
        <w:rPr>
          <w:color w:val="00CCFF"/>
          <w:sz w:val="72"/>
          <w:szCs w:val="72"/>
        </w:rPr>
      </w:pPr>
    </w:p>
    <w:p w14:paraId="09AE8E4A" w14:textId="77777777" w:rsidR="00CD5412" w:rsidRDefault="00CD5412" w:rsidP="00CD5412">
      <w:pPr>
        <w:pStyle w:val="Default"/>
        <w:rPr>
          <w:sz w:val="20"/>
          <w:szCs w:val="20"/>
        </w:rPr>
      </w:pPr>
      <w:r w:rsidRPr="00CD5412">
        <w:rPr>
          <w:noProof/>
          <w:color w:val="000090"/>
          <w:sz w:val="72"/>
          <w:szCs w:val="72"/>
          <w:lang w:val="en-US" w:eastAsia="en-US"/>
        </w:rPr>
        <w:drawing>
          <wp:anchor distT="0" distB="0" distL="114300" distR="114300" simplePos="0" relativeHeight="251658240" behindDoc="0" locked="0" layoutInCell="1" allowOverlap="1" wp14:anchorId="2DC67ECB" wp14:editId="32FB0EA9">
            <wp:simplePos x="0" y="0"/>
            <wp:positionH relativeFrom="margin">
              <wp:align>left</wp:align>
            </wp:positionH>
            <wp:positionV relativeFrom="margin">
              <wp:align>top</wp:align>
            </wp:positionV>
            <wp:extent cx="1492250" cy="16510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dates_Istanbul_logo.JPG"/>
                    <pic:cNvPicPr/>
                  </pic:nvPicPr>
                  <pic:blipFill>
                    <a:blip r:embed="rId5">
                      <a:extLst>
                        <a:ext uri="{28A0092B-C50C-407E-A947-70E740481C1C}">
                          <a14:useLocalDpi xmlns:a14="http://schemas.microsoft.com/office/drawing/2010/main" val="0"/>
                        </a:ext>
                      </a:extLst>
                    </a:blip>
                    <a:stretch>
                      <a:fillRect/>
                    </a:stretch>
                  </pic:blipFill>
                  <pic:spPr>
                    <a:xfrm>
                      <a:off x="0" y="0"/>
                      <a:ext cx="1492250" cy="1651000"/>
                    </a:xfrm>
                    <a:prstGeom prst="rect">
                      <a:avLst/>
                    </a:prstGeom>
                    <a:extLst>
                      <a:ext uri="{FAA26D3D-D897-4be2-8F04-BA451C77F1D7}">
                        <ma14:placeholderFlag xmlns:ma14="http://schemas.microsoft.com/office/mac/drawingml/2011/main"/>
                      </a:ext>
                    </a:extLst>
                  </pic:spPr>
                </pic:pic>
              </a:graphicData>
            </a:graphic>
          </wp:anchor>
        </w:drawing>
      </w:r>
      <w:r w:rsidRPr="00CD5412">
        <w:rPr>
          <w:color w:val="000090"/>
          <w:sz w:val="72"/>
          <w:szCs w:val="72"/>
        </w:rPr>
        <w:t>Nomination</w:t>
      </w:r>
      <w:r>
        <w:rPr>
          <w:color w:val="00CCFF"/>
          <w:sz w:val="72"/>
          <w:szCs w:val="72"/>
        </w:rPr>
        <w:t xml:space="preserve"> </w:t>
      </w:r>
      <w:r w:rsidRPr="00CD5412">
        <w:rPr>
          <w:color w:val="000090"/>
          <w:sz w:val="72"/>
          <w:szCs w:val="72"/>
        </w:rPr>
        <w:t>Form</w:t>
      </w:r>
      <w:r>
        <w:rPr>
          <w:sz w:val="20"/>
          <w:szCs w:val="20"/>
        </w:rPr>
        <w:t xml:space="preserve"> </w:t>
      </w:r>
    </w:p>
    <w:p w14:paraId="08955C2B" w14:textId="35032215" w:rsidR="00CD5412" w:rsidRPr="00CD5412" w:rsidRDefault="00640012" w:rsidP="00CD5412">
      <w:pPr>
        <w:pStyle w:val="Default"/>
        <w:rPr>
          <w:color w:val="800000"/>
          <w:sz w:val="48"/>
          <w:szCs w:val="48"/>
        </w:rPr>
      </w:pPr>
      <w:r>
        <w:rPr>
          <w:color w:val="800000"/>
          <w:sz w:val="48"/>
          <w:szCs w:val="48"/>
        </w:rPr>
        <w:t>Social Accomplishment</w:t>
      </w:r>
      <w:r w:rsidR="00CD5412" w:rsidRPr="00CD5412">
        <w:rPr>
          <w:color w:val="800000"/>
          <w:sz w:val="48"/>
          <w:szCs w:val="48"/>
        </w:rPr>
        <w:t xml:space="preserve"> Award 2015</w:t>
      </w:r>
    </w:p>
    <w:p w14:paraId="370DE7CC" w14:textId="77777777" w:rsidR="00640012" w:rsidRDefault="00640012" w:rsidP="00640012">
      <w:pPr>
        <w:rPr>
          <w:rFonts w:ascii="Myriad Pro" w:eastAsia="Myriad Pro" w:hAnsi="Myriad Pro" w:cs="Myriad Pro"/>
          <w:sz w:val="20"/>
          <w:szCs w:val="20"/>
        </w:rPr>
      </w:pPr>
    </w:p>
    <w:p w14:paraId="2B825620" w14:textId="77777777" w:rsidR="00640012" w:rsidRPr="00640012" w:rsidRDefault="00640012" w:rsidP="00640012">
      <w:pPr>
        <w:pStyle w:val="Default"/>
        <w:spacing w:before="120" w:after="120"/>
        <w:rPr>
          <w:b/>
          <w:bCs/>
          <w:color w:val="000090"/>
          <w:sz w:val="28"/>
          <w:szCs w:val="28"/>
        </w:rPr>
      </w:pPr>
      <w:r w:rsidRPr="00640012">
        <w:rPr>
          <w:b/>
          <w:bCs/>
          <w:color w:val="000090"/>
          <w:sz w:val="28"/>
          <w:szCs w:val="28"/>
        </w:rPr>
        <w:t>Introduction</w:t>
      </w:r>
    </w:p>
    <w:p w14:paraId="422EDB5F" w14:textId="6531725F" w:rsidR="00640012" w:rsidRDefault="00640012" w:rsidP="00D81939">
      <w:pPr>
        <w:pStyle w:val="BodyText"/>
        <w:spacing w:before="68"/>
        <w:ind w:left="0" w:right="106"/>
      </w:pPr>
      <w:r>
        <w:t xml:space="preserve">The </w:t>
      </w:r>
      <w:proofErr w:type="gramStart"/>
      <w:r>
        <w:t>Social Accomplishment in Epilepsy Award is given jointly by the International Bureau</w:t>
      </w:r>
      <w:proofErr w:type="gramEnd"/>
      <w:r>
        <w:t xml:space="preserve"> for Epilepsy (IBE) and the International League Against Epilepsy (ILAE). The Award is given to an individual to </w:t>
      </w:r>
      <w:proofErr w:type="spellStart"/>
      <w:r>
        <w:t>recognise</w:t>
      </w:r>
      <w:proofErr w:type="spellEnd"/>
      <w:r>
        <w:t xml:space="preserve"> his or her outstanding personal contribution to activities that have resulted in a significant advance in the social </w:t>
      </w:r>
      <w:proofErr w:type="gramStart"/>
      <w:r>
        <w:t>well-being</w:t>
      </w:r>
      <w:proofErr w:type="gramEnd"/>
      <w:r>
        <w:t xml:space="preserve"> and/or quality of life of people with epilepsy. These contributions and activities should either have been performed at an international level or they should have had an international impact or significance. The Award reflects international peer recognition. It consists of an engraved glass troph</w:t>
      </w:r>
      <w:r w:rsidR="00D81939">
        <w:t>y, to a maximum value of US$500 and</w:t>
      </w:r>
      <w:r>
        <w:t xml:space="preserve"> a financial prize of US$5,000</w:t>
      </w:r>
      <w:r w:rsidR="00D81939">
        <w:t xml:space="preserve">. </w:t>
      </w:r>
      <w:r w:rsidR="00D81939">
        <w:rPr>
          <w:sz w:val="23"/>
          <w:szCs w:val="23"/>
        </w:rPr>
        <w:t>The recipient will be invited to attend the 31st International Epilepsy Congress, Istanbul 2015, to receive the award and will be offered free (non-transferrable) registration to the congress.</w:t>
      </w:r>
      <w:r w:rsidR="00D81939">
        <w:rPr>
          <w:sz w:val="23"/>
          <w:szCs w:val="23"/>
        </w:rPr>
        <w:t xml:space="preserve"> </w:t>
      </w:r>
      <w:r w:rsidR="00D81939">
        <w:t>The</w:t>
      </w:r>
      <w:r>
        <w:t xml:space="preserve"> name of each recipient will be added to the Award Winners' Hall of Fame.</w:t>
      </w:r>
      <w:r w:rsidR="00D81939">
        <w:t xml:space="preserve"> </w:t>
      </w:r>
    </w:p>
    <w:p w14:paraId="1AA2ABDF" w14:textId="77777777" w:rsidR="00640012" w:rsidRPr="00640012" w:rsidRDefault="00640012" w:rsidP="00640012">
      <w:pPr>
        <w:pStyle w:val="Default"/>
        <w:spacing w:before="120" w:after="120"/>
        <w:rPr>
          <w:b/>
          <w:bCs/>
          <w:color w:val="000090"/>
          <w:sz w:val="28"/>
          <w:szCs w:val="28"/>
        </w:rPr>
      </w:pPr>
      <w:r w:rsidRPr="00640012">
        <w:rPr>
          <w:b/>
          <w:bCs/>
          <w:color w:val="000090"/>
          <w:sz w:val="28"/>
          <w:szCs w:val="28"/>
        </w:rPr>
        <w:t>Who can nominate</w:t>
      </w:r>
    </w:p>
    <w:p w14:paraId="6DA8541D" w14:textId="7DE99A94" w:rsidR="00640012" w:rsidRDefault="00640012" w:rsidP="00D81939">
      <w:pPr>
        <w:pStyle w:val="BodyText"/>
        <w:spacing w:before="128"/>
        <w:ind w:left="0" w:right="320"/>
      </w:pPr>
      <w:r>
        <w:t xml:space="preserve">ILAE Chapters, IBE Members, and </w:t>
      </w:r>
      <w:bookmarkStart w:id="0" w:name="_GoBack"/>
      <w:bookmarkEnd w:id="0"/>
      <w:r>
        <w:t xml:space="preserve">members of the Joint Executive Committees of ILAE and IBE are invited to submit a nomination to be considered for this award. </w:t>
      </w:r>
      <w:proofErr w:type="gramStart"/>
      <w:r>
        <w:t xml:space="preserve">Nominations from ILAE Chapters and IBE Members must be submitted by a duly </w:t>
      </w:r>
      <w:proofErr w:type="spellStart"/>
      <w:r>
        <w:t>authorised</w:t>
      </w:r>
      <w:proofErr w:type="spellEnd"/>
      <w:r>
        <w:t xml:space="preserve"> officer of the nominating association</w:t>
      </w:r>
      <w:proofErr w:type="gramEnd"/>
      <w:r>
        <w:t>.</w:t>
      </w:r>
    </w:p>
    <w:p w14:paraId="6DAFCF06" w14:textId="77777777" w:rsidR="00640012" w:rsidRPr="00640012" w:rsidRDefault="00640012" w:rsidP="00640012">
      <w:pPr>
        <w:pStyle w:val="Default"/>
        <w:spacing w:before="120" w:after="120"/>
        <w:rPr>
          <w:b/>
          <w:bCs/>
          <w:color w:val="000090"/>
          <w:sz w:val="28"/>
          <w:szCs w:val="28"/>
        </w:rPr>
      </w:pPr>
      <w:r w:rsidRPr="00640012">
        <w:rPr>
          <w:b/>
          <w:bCs/>
          <w:color w:val="000090"/>
          <w:sz w:val="28"/>
          <w:szCs w:val="28"/>
        </w:rPr>
        <w:t>Nomination process</w:t>
      </w:r>
    </w:p>
    <w:p w14:paraId="588DB45A" w14:textId="3B1AE768" w:rsidR="00640012" w:rsidRPr="0000188C" w:rsidRDefault="00640012" w:rsidP="00D81939">
      <w:pPr>
        <w:pStyle w:val="BodyText"/>
        <w:spacing w:before="68"/>
        <w:ind w:left="0" w:right="172"/>
      </w:pPr>
      <w:r>
        <w:t xml:space="preserve">Before preparing a nomination, please ensure that the candidate has not already received the award. You can do so by checking the IBE website </w:t>
      </w:r>
      <w:hyperlink r:id="rId6">
        <w:r>
          <w:rPr>
            <w:color w:val="0000FF"/>
          </w:rPr>
          <w:t>www.ibe-epilepsy.org/activities</w:t>
        </w:r>
        <w:r>
          <w:t>,</w:t>
        </w:r>
      </w:hyperlink>
      <w:r>
        <w:t xml:space="preserve"> where you will find the list of recipients, or you may contact the IBE office</w:t>
      </w:r>
      <w:r w:rsidRPr="00640012">
        <w:rPr>
          <w:color w:val="0000FF"/>
        </w:rPr>
        <w:t xml:space="preserve"> </w:t>
      </w:r>
      <w:hyperlink r:id="rId7">
        <w:r w:rsidRPr="00640012">
          <w:rPr>
            <w:color w:val="0000FF"/>
          </w:rPr>
          <w:t>ibedublin@eircom.net</w:t>
        </w:r>
      </w:hyperlink>
      <w:r>
        <w:t xml:space="preserve"> to request a list. Be sure to submit the nomination well in advance of the deadline </w:t>
      </w:r>
      <w:r w:rsidR="00BA56F0">
        <w:t>of 1</w:t>
      </w:r>
      <w:r w:rsidR="00BA56F0" w:rsidRPr="00BA56F0">
        <w:rPr>
          <w:vertAlign w:val="superscript"/>
        </w:rPr>
        <w:t>st</w:t>
      </w:r>
      <w:r w:rsidR="00BA56F0">
        <w:t xml:space="preserve"> March 2015 </w:t>
      </w:r>
      <w:r>
        <w:t xml:space="preserve">- </w:t>
      </w:r>
      <w:r w:rsidRPr="00BA56F0">
        <w:rPr>
          <w:b/>
        </w:rPr>
        <w:t>late submissions will not be considered</w:t>
      </w:r>
      <w:r>
        <w:t>.</w:t>
      </w:r>
      <w:r w:rsidR="0000188C">
        <w:t xml:space="preserve"> </w:t>
      </w:r>
      <w:r>
        <w:t xml:space="preserve">Please refer to the </w:t>
      </w:r>
      <w:r>
        <w:rPr>
          <w:i/>
        </w:rPr>
        <w:t>Rules for the Social Accomplishment in Epilepsy Awards</w:t>
      </w:r>
      <w:r>
        <w:rPr>
          <w:i/>
          <w:spacing w:val="6"/>
        </w:rPr>
        <w:t xml:space="preserve"> </w:t>
      </w:r>
      <w:r>
        <w:t>for full information on the nomination process.</w:t>
      </w:r>
    </w:p>
    <w:p w14:paraId="4F4CBE0E" w14:textId="77777777" w:rsidR="00640012" w:rsidRPr="00640012" w:rsidRDefault="00640012" w:rsidP="00640012">
      <w:pPr>
        <w:pStyle w:val="Default"/>
        <w:spacing w:before="120" w:after="120"/>
        <w:rPr>
          <w:b/>
          <w:bCs/>
          <w:color w:val="000090"/>
          <w:sz w:val="28"/>
          <w:szCs w:val="28"/>
        </w:rPr>
      </w:pPr>
      <w:r w:rsidRPr="00640012">
        <w:rPr>
          <w:b/>
          <w:bCs/>
          <w:color w:val="000090"/>
          <w:sz w:val="28"/>
          <w:szCs w:val="28"/>
        </w:rPr>
        <w:t>Notes</w:t>
      </w:r>
    </w:p>
    <w:p w14:paraId="13C3AC3B" w14:textId="12DA3E01" w:rsidR="008B51B6" w:rsidRPr="0000188C" w:rsidRDefault="00640012" w:rsidP="00D81939">
      <w:pPr>
        <w:pStyle w:val="BodyText"/>
        <w:spacing w:before="68"/>
        <w:ind w:left="0" w:right="106"/>
      </w:pPr>
      <w:r>
        <w:t xml:space="preserve">There is a limit of 700 words (one typed page approximately) </w:t>
      </w:r>
      <w:r w:rsidR="0000188C">
        <w:t xml:space="preserve">each </w:t>
      </w:r>
      <w:r>
        <w:t xml:space="preserve">for information on the nominee's </w:t>
      </w:r>
      <w:r w:rsidR="0000188C">
        <w:t xml:space="preserve">social </w:t>
      </w:r>
      <w:r>
        <w:t>activities</w:t>
      </w:r>
      <w:r w:rsidR="0000188C">
        <w:t xml:space="preserve"> and other achievements </w:t>
      </w:r>
      <w:r>
        <w:t>that</w:t>
      </w:r>
      <w:r w:rsidR="00D9376C">
        <w:t xml:space="preserve"> you believe</w:t>
      </w:r>
      <w:r w:rsidR="0000188C">
        <w:t xml:space="preserve"> </w:t>
      </w:r>
      <w:r>
        <w:t xml:space="preserve">qualify the person </w:t>
      </w:r>
      <w:proofErr w:type="gramStart"/>
      <w:r>
        <w:t>being nominated to be considered</w:t>
      </w:r>
      <w:proofErr w:type="gramEnd"/>
      <w:r>
        <w:t xml:space="preserve"> for the award.</w:t>
      </w:r>
      <w:r w:rsidR="0000188C">
        <w:t xml:space="preserve"> </w:t>
      </w:r>
      <w:r w:rsidR="00CD5412">
        <w:rPr>
          <w:sz w:val="23"/>
          <w:szCs w:val="23"/>
        </w:rPr>
        <w:t>Additional informatin may not be considered in selection of those to receive the award.</w:t>
      </w:r>
    </w:p>
    <w:p w14:paraId="54B30AE1" w14:textId="77777777" w:rsidR="008B51B6" w:rsidRPr="008B51B6" w:rsidRDefault="008B51B6" w:rsidP="00CD5412">
      <w:pPr>
        <w:pStyle w:val="Default"/>
        <w:spacing w:before="120" w:after="120"/>
        <w:rPr>
          <w:b/>
          <w:bCs/>
          <w:color w:val="000090"/>
          <w:sz w:val="28"/>
          <w:szCs w:val="28"/>
        </w:rPr>
      </w:pPr>
      <w:r w:rsidRPr="008B51B6">
        <w:rPr>
          <w:b/>
          <w:bCs/>
          <w:color w:val="000090"/>
          <w:sz w:val="28"/>
          <w:szCs w:val="28"/>
        </w:rPr>
        <w:t>Nominees Details</w:t>
      </w:r>
    </w:p>
    <w:p w14:paraId="73B54376" w14:textId="77777777" w:rsidR="008B51B6" w:rsidRDefault="008B51B6" w:rsidP="008B51B6">
      <w:pPr>
        <w:pStyle w:val="Default"/>
        <w:spacing w:before="120" w:after="240"/>
        <w:rPr>
          <w:sz w:val="23"/>
          <w:szCs w:val="23"/>
        </w:rPr>
      </w:pPr>
      <w:r>
        <w:rPr>
          <w:sz w:val="23"/>
          <w:szCs w:val="23"/>
        </w:rPr>
        <w:t>Name of Nominee:</w:t>
      </w:r>
    </w:p>
    <w:p w14:paraId="0BE9EB06" w14:textId="77777777" w:rsidR="008B51B6" w:rsidRDefault="008B51B6" w:rsidP="008B51B6">
      <w:pPr>
        <w:pStyle w:val="Default"/>
        <w:spacing w:before="120" w:after="240"/>
        <w:rPr>
          <w:sz w:val="23"/>
          <w:szCs w:val="23"/>
        </w:rPr>
      </w:pPr>
      <w:r>
        <w:rPr>
          <w:sz w:val="23"/>
          <w:szCs w:val="23"/>
        </w:rPr>
        <w:t>Address:</w:t>
      </w:r>
    </w:p>
    <w:p w14:paraId="57370838" w14:textId="77777777" w:rsidR="008B51B6" w:rsidRDefault="008B51B6" w:rsidP="008B51B6">
      <w:pPr>
        <w:pStyle w:val="Default"/>
        <w:spacing w:before="120" w:after="240"/>
        <w:rPr>
          <w:sz w:val="23"/>
          <w:szCs w:val="23"/>
        </w:rPr>
      </w:pPr>
      <w:r>
        <w:rPr>
          <w:sz w:val="23"/>
          <w:szCs w:val="23"/>
        </w:rPr>
        <w:t>Country:</w:t>
      </w:r>
    </w:p>
    <w:p w14:paraId="75432488" w14:textId="77777777" w:rsidR="008B51B6" w:rsidRDefault="008B51B6" w:rsidP="008B51B6">
      <w:pPr>
        <w:pStyle w:val="Default"/>
        <w:spacing w:before="120" w:after="240"/>
        <w:rPr>
          <w:sz w:val="23"/>
          <w:szCs w:val="23"/>
        </w:rPr>
      </w:pPr>
      <w:r>
        <w:rPr>
          <w:sz w:val="23"/>
          <w:szCs w:val="23"/>
        </w:rPr>
        <w:t>Email:</w:t>
      </w:r>
    </w:p>
    <w:p w14:paraId="2BDD6D98" w14:textId="77777777" w:rsidR="008B51B6" w:rsidRDefault="008B51B6" w:rsidP="008B51B6">
      <w:pPr>
        <w:pStyle w:val="Default"/>
        <w:spacing w:before="120" w:after="240"/>
        <w:rPr>
          <w:sz w:val="23"/>
          <w:szCs w:val="23"/>
        </w:rPr>
      </w:pPr>
      <w:r>
        <w:rPr>
          <w:sz w:val="23"/>
          <w:szCs w:val="23"/>
        </w:rPr>
        <w:t>Chapter/Association affiliation (if applicable):</w:t>
      </w:r>
    </w:p>
    <w:p w14:paraId="68C2212E" w14:textId="77777777" w:rsidR="008B51B6" w:rsidRDefault="008B51B6" w:rsidP="008B51B6">
      <w:pPr>
        <w:pStyle w:val="Default"/>
        <w:spacing w:before="120" w:after="240"/>
        <w:rPr>
          <w:sz w:val="23"/>
          <w:szCs w:val="23"/>
        </w:rPr>
      </w:pPr>
      <w:r>
        <w:rPr>
          <w:sz w:val="23"/>
          <w:szCs w:val="23"/>
        </w:rPr>
        <w:t>Profession/Occupation:</w:t>
      </w:r>
    </w:p>
    <w:p w14:paraId="7A7FCE0E" w14:textId="77777777" w:rsidR="00CD5412" w:rsidRDefault="00CD5412" w:rsidP="00CD5412">
      <w:pPr>
        <w:pStyle w:val="Default"/>
        <w:pageBreakBefore/>
        <w:rPr>
          <w:sz w:val="23"/>
          <w:szCs w:val="23"/>
        </w:rPr>
      </w:pPr>
    </w:p>
    <w:p w14:paraId="1410E1F4" w14:textId="61D98A47" w:rsidR="0000188C" w:rsidRDefault="00CD5412" w:rsidP="00CD5412">
      <w:pPr>
        <w:pStyle w:val="Default"/>
        <w:rPr>
          <w:b/>
          <w:bCs/>
          <w:color w:val="000090"/>
          <w:sz w:val="28"/>
          <w:szCs w:val="28"/>
        </w:rPr>
      </w:pPr>
      <w:r w:rsidRPr="008B51B6">
        <w:rPr>
          <w:b/>
          <w:bCs/>
          <w:color w:val="000090"/>
          <w:sz w:val="28"/>
          <w:szCs w:val="28"/>
        </w:rPr>
        <w:t xml:space="preserve">History of </w:t>
      </w:r>
      <w:r w:rsidR="0000188C">
        <w:rPr>
          <w:b/>
          <w:bCs/>
          <w:color w:val="000090"/>
          <w:sz w:val="28"/>
          <w:szCs w:val="28"/>
        </w:rPr>
        <w:t>social</w:t>
      </w:r>
      <w:r w:rsidRPr="008B51B6">
        <w:rPr>
          <w:b/>
          <w:bCs/>
          <w:color w:val="000090"/>
          <w:sz w:val="28"/>
          <w:szCs w:val="28"/>
        </w:rPr>
        <w:t xml:space="preserve"> activities (</w:t>
      </w:r>
      <w:r w:rsidR="008B51B6" w:rsidRPr="008B51B6">
        <w:rPr>
          <w:b/>
          <w:bCs/>
          <w:color w:val="000090"/>
          <w:sz w:val="28"/>
          <w:szCs w:val="28"/>
        </w:rPr>
        <w:t>700</w:t>
      </w:r>
      <w:r w:rsidRPr="008B51B6">
        <w:rPr>
          <w:b/>
          <w:bCs/>
          <w:color w:val="000090"/>
          <w:sz w:val="28"/>
          <w:szCs w:val="28"/>
        </w:rPr>
        <w:t xml:space="preserve"> </w:t>
      </w:r>
      <w:r w:rsidR="008B51B6" w:rsidRPr="008B51B6">
        <w:rPr>
          <w:b/>
          <w:bCs/>
          <w:color w:val="000090"/>
          <w:sz w:val="28"/>
          <w:szCs w:val="28"/>
        </w:rPr>
        <w:t>words</w:t>
      </w:r>
      <w:r w:rsidRPr="008B51B6">
        <w:rPr>
          <w:b/>
          <w:bCs/>
          <w:color w:val="000090"/>
          <w:sz w:val="28"/>
          <w:szCs w:val="28"/>
        </w:rPr>
        <w:t xml:space="preserve"> maximum)</w:t>
      </w:r>
    </w:p>
    <w:p w14:paraId="719AA16D" w14:textId="77777777" w:rsidR="0000188C" w:rsidRDefault="0000188C">
      <w:pPr>
        <w:rPr>
          <w:rFonts w:ascii="Myriad Pro" w:hAnsi="Myriad Pro" w:cs="Myriad Pro"/>
          <w:b/>
          <w:bCs/>
          <w:color w:val="000090"/>
          <w:sz w:val="28"/>
          <w:szCs w:val="28"/>
          <w:lang w:val="en-IE" w:eastAsia="en-IE"/>
        </w:rPr>
      </w:pPr>
      <w:r>
        <w:rPr>
          <w:b/>
          <w:bCs/>
          <w:color w:val="000090"/>
          <w:sz w:val="28"/>
          <w:szCs w:val="28"/>
        </w:rPr>
        <w:br w:type="page"/>
      </w:r>
    </w:p>
    <w:p w14:paraId="542FD86B" w14:textId="41D40455" w:rsidR="0000188C" w:rsidRPr="008B51B6" w:rsidRDefault="0000188C" w:rsidP="0000188C">
      <w:pPr>
        <w:pStyle w:val="Default"/>
        <w:rPr>
          <w:color w:val="000090"/>
          <w:sz w:val="28"/>
          <w:szCs w:val="28"/>
        </w:rPr>
      </w:pPr>
      <w:r>
        <w:rPr>
          <w:b/>
          <w:bCs/>
          <w:color w:val="000090"/>
          <w:sz w:val="28"/>
          <w:szCs w:val="28"/>
        </w:rPr>
        <w:t>Other</w:t>
      </w:r>
      <w:r w:rsidRPr="008B51B6">
        <w:rPr>
          <w:b/>
          <w:bCs/>
          <w:color w:val="000090"/>
          <w:sz w:val="28"/>
          <w:szCs w:val="28"/>
        </w:rPr>
        <w:t xml:space="preserve"> </w:t>
      </w:r>
      <w:r>
        <w:rPr>
          <w:b/>
          <w:bCs/>
          <w:color w:val="000090"/>
          <w:sz w:val="28"/>
          <w:szCs w:val="28"/>
        </w:rPr>
        <w:t>achievements</w:t>
      </w:r>
      <w:r w:rsidRPr="008B51B6">
        <w:rPr>
          <w:b/>
          <w:bCs/>
          <w:color w:val="000090"/>
          <w:sz w:val="28"/>
          <w:szCs w:val="28"/>
        </w:rPr>
        <w:t xml:space="preserve"> (700 words maximum)</w:t>
      </w:r>
    </w:p>
    <w:p w14:paraId="7A45C668" w14:textId="77777777" w:rsidR="00CD5412" w:rsidRPr="008B51B6" w:rsidRDefault="00CD5412" w:rsidP="00CD5412">
      <w:pPr>
        <w:pStyle w:val="Default"/>
        <w:rPr>
          <w:color w:val="000090"/>
          <w:sz w:val="28"/>
          <w:szCs w:val="28"/>
        </w:rPr>
      </w:pPr>
    </w:p>
    <w:p w14:paraId="4AA85DD8" w14:textId="77777777" w:rsidR="008B51B6" w:rsidRDefault="008B51B6">
      <w:pPr>
        <w:rPr>
          <w:rFonts w:ascii="Myriad Pro" w:hAnsi="Myriad Pro" w:cs="Myriad Pro"/>
          <w:color w:val="00CCFF"/>
          <w:sz w:val="28"/>
          <w:szCs w:val="28"/>
          <w:lang w:val="en-IE" w:eastAsia="en-IE"/>
        </w:rPr>
      </w:pPr>
      <w:bookmarkStart w:id="1" w:name="form1[0].#subform[1].TextField6[0]"/>
      <w:bookmarkStart w:id="2" w:name="form1[0].#subform[2].TextField7[0]"/>
      <w:bookmarkEnd w:id="1"/>
      <w:bookmarkEnd w:id="2"/>
      <w:r>
        <w:rPr>
          <w:color w:val="00CCFF"/>
          <w:sz w:val="28"/>
          <w:szCs w:val="28"/>
        </w:rPr>
        <w:br w:type="page"/>
      </w:r>
    </w:p>
    <w:p w14:paraId="382500A2" w14:textId="77777777" w:rsidR="00CD5412" w:rsidRDefault="00CD5412" w:rsidP="00CD5412">
      <w:pPr>
        <w:pStyle w:val="Default"/>
        <w:rPr>
          <w:color w:val="00CCFF"/>
          <w:sz w:val="28"/>
          <w:szCs w:val="28"/>
        </w:rPr>
      </w:pPr>
    </w:p>
    <w:p w14:paraId="7E962688" w14:textId="77777777" w:rsidR="00CD5412" w:rsidRPr="008B51B6" w:rsidRDefault="00CD5412" w:rsidP="008B51B6">
      <w:pPr>
        <w:pStyle w:val="Default"/>
        <w:rPr>
          <w:sz w:val="23"/>
          <w:szCs w:val="23"/>
        </w:rPr>
      </w:pPr>
    </w:p>
    <w:p w14:paraId="61512DE2" w14:textId="77777777" w:rsidR="008B51B6" w:rsidRPr="00405AA9" w:rsidRDefault="00CD5412" w:rsidP="00405AA9">
      <w:pPr>
        <w:pStyle w:val="Default"/>
        <w:rPr>
          <w:b/>
          <w:bCs/>
          <w:color w:val="000090"/>
          <w:sz w:val="28"/>
          <w:szCs w:val="28"/>
        </w:rPr>
      </w:pPr>
      <w:r w:rsidRPr="00405AA9">
        <w:rPr>
          <w:b/>
          <w:bCs/>
          <w:color w:val="000090"/>
          <w:sz w:val="28"/>
          <w:szCs w:val="28"/>
        </w:rPr>
        <w:t>Nominated by</w:t>
      </w:r>
      <w:bookmarkStart w:id="3" w:name="form1[0].#subform[3].TextField8[0]"/>
      <w:bookmarkStart w:id="4" w:name="form1[0].#subform[3].TextField9[0]"/>
      <w:bookmarkStart w:id="5" w:name="form1[0].#subform[3].TextField10[0]"/>
      <w:bookmarkStart w:id="6" w:name="form1[0].#subform[3].DropDownList1[0]"/>
      <w:bookmarkStart w:id="7" w:name="form1[0].#subform[3].email[1]"/>
      <w:bookmarkStart w:id="8" w:name="form1[0].#subform[3].TextField11[0]"/>
      <w:bookmarkEnd w:id="3"/>
      <w:bookmarkEnd w:id="4"/>
      <w:bookmarkEnd w:id="5"/>
      <w:bookmarkEnd w:id="6"/>
      <w:bookmarkEnd w:id="7"/>
      <w:bookmarkEnd w:id="8"/>
      <w:r w:rsidR="008B51B6" w:rsidRPr="00405AA9">
        <w:rPr>
          <w:b/>
          <w:bCs/>
          <w:color w:val="000090"/>
          <w:sz w:val="28"/>
          <w:szCs w:val="28"/>
        </w:rPr>
        <w:t>:</w:t>
      </w:r>
      <w:r w:rsidR="00405AA9">
        <w:rPr>
          <w:b/>
          <w:bCs/>
          <w:color w:val="000090"/>
          <w:sz w:val="28"/>
          <w:szCs w:val="28"/>
        </w:rPr>
        <w:tab/>
      </w:r>
    </w:p>
    <w:p w14:paraId="025A2853" w14:textId="77777777" w:rsidR="008B51B6" w:rsidRPr="008B51B6" w:rsidRDefault="008B51B6" w:rsidP="008B51B6">
      <w:pPr>
        <w:pStyle w:val="Default"/>
        <w:spacing w:before="120" w:after="240"/>
        <w:rPr>
          <w:sz w:val="23"/>
          <w:szCs w:val="23"/>
        </w:rPr>
      </w:pPr>
      <w:r w:rsidRPr="008B51B6">
        <w:rPr>
          <w:sz w:val="23"/>
          <w:szCs w:val="23"/>
        </w:rPr>
        <w:t>Name:</w:t>
      </w:r>
      <w:r>
        <w:rPr>
          <w:sz w:val="23"/>
          <w:szCs w:val="23"/>
        </w:rPr>
        <w:tab/>
      </w:r>
      <w:r>
        <w:rPr>
          <w:sz w:val="23"/>
          <w:szCs w:val="23"/>
        </w:rPr>
        <w:tab/>
      </w:r>
      <w:r>
        <w:rPr>
          <w:sz w:val="23"/>
          <w:szCs w:val="23"/>
        </w:rPr>
        <w:tab/>
      </w:r>
    </w:p>
    <w:p w14:paraId="57C996DF" w14:textId="77777777" w:rsidR="008B51B6" w:rsidRPr="008B51B6" w:rsidRDefault="008B51B6" w:rsidP="008B51B6">
      <w:pPr>
        <w:pStyle w:val="Default"/>
        <w:spacing w:before="120" w:after="240"/>
        <w:rPr>
          <w:sz w:val="23"/>
          <w:szCs w:val="23"/>
        </w:rPr>
      </w:pPr>
      <w:r w:rsidRPr="008B51B6">
        <w:rPr>
          <w:sz w:val="23"/>
          <w:szCs w:val="23"/>
        </w:rPr>
        <w:t>Address</w:t>
      </w:r>
      <w:r>
        <w:rPr>
          <w:sz w:val="23"/>
          <w:szCs w:val="23"/>
        </w:rPr>
        <w:t>:</w:t>
      </w:r>
      <w:r w:rsidR="00405AA9">
        <w:rPr>
          <w:sz w:val="23"/>
          <w:szCs w:val="23"/>
        </w:rPr>
        <w:tab/>
      </w:r>
      <w:r w:rsidR="00405AA9">
        <w:rPr>
          <w:sz w:val="23"/>
          <w:szCs w:val="23"/>
        </w:rPr>
        <w:tab/>
      </w:r>
    </w:p>
    <w:p w14:paraId="6BADD4FC" w14:textId="77777777" w:rsidR="008B51B6" w:rsidRPr="008B51B6" w:rsidRDefault="008B51B6" w:rsidP="008B51B6">
      <w:pPr>
        <w:pStyle w:val="Default"/>
        <w:spacing w:before="120" w:after="240"/>
        <w:rPr>
          <w:sz w:val="23"/>
          <w:szCs w:val="23"/>
        </w:rPr>
      </w:pPr>
      <w:r w:rsidRPr="008B51B6">
        <w:rPr>
          <w:sz w:val="23"/>
          <w:szCs w:val="23"/>
        </w:rPr>
        <w:t>Country</w:t>
      </w:r>
      <w:r>
        <w:rPr>
          <w:sz w:val="23"/>
          <w:szCs w:val="23"/>
        </w:rPr>
        <w:t>:</w:t>
      </w:r>
      <w:r w:rsidR="00405AA9">
        <w:rPr>
          <w:sz w:val="23"/>
          <w:szCs w:val="23"/>
        </w:rPr>
        <w:tab/>
      </w:r>
      <w:r w:rsidR="00405AA9">
        <w:rPr>
          <w:sz w:val="23"/>
          <w:szCs w:val="23"/>
        </w:rPr>
        <w:tab/>
      </w:r>
    </w:p>
    <w:p w14:paraId="06D0AE94" w14:textId="77777777" w:rsidR="008B51B6" w:rsidRPr="008B51B6" w:rsidRDefault="008B51B6" w:rsidP="008B51B6">
      <w:pPr>
        <w:pStyle w:val="Default"/>
        <w:spacing w:before="120" w:after="240"/>
        <w:rPr>
          <w:sz w:val="23"/>
          <w:szCs w:val="23"/>
        </w:rPr>
      </w:pPr>
      <w:r w:rsidRPr="008B51B6">
        <w:rPr>
          <w:sz w:val="23"/>
          <w:szCs w:val="23"/>
        </w:rPr>
        <w:t>Email:</w:t>
      </w:r>
      <w:r w:rsidR="00405AA9">
        <w:rPr>
          <w:sz w:val="23"/>
          <w:szCs w:val="23"/>
        </w:rPr>
        <w:tab/>
      </w:r>
      <w:r w:rsidR="00405AA9">
        <w:rPr>
          <w:sz w:val="23"/>
          <w:szCs w:val="23"/>
        </w:rPr>
        <w:tab/>
      </w:r>
      <w:r w:rsidR="00405AA9">
        <w:rPr>
          <w:sz w:val="23"/>
          <w:szCs w:val="23"/>
        </w:rPr>
        <w:tab/>
      </w:r>
    </w:p>
    <w:p w14:paraId="0EC60DF4" w14:textId="77777777" w:rsidR="008B51B6" w:rsidRPr="008B51B6" w:rsidRDefault="008B51B6" w:rsidP="008B51B6">
      <w:pPr>
        <w:pStyle w:val="Default"/>
        <w:spacing w:before="120" w:after="240"/>
        <w:rPr>
          <w:sz w:val="23"/>
          <w:szCs w:val="23"/>
        </w:rPr>
      </w:pPr>
      <w:r w:rsidRPr="008B51B6">
        <w:rPr>
          <w:sz w:val="23"/>
          <w:szCs w:val="23"/>
        </w:rPr>
        <w:t>Association:</w:t>
      </w:r>
      <w:r w:rsidR="00405AA9">
        <w:rPr>
          <w:sz w:val="23"/>
          <w:szCs w:val="23"/>
        </w:rPr>
        <w:tab/>
      </w:r>
      <w:r w:rsidR="00405AA9">
        <w:rPr>
          <w:sz w:val="23"/>
          <w:szCs w:val="23"/>
        </w:rPr>
        <w:tab/>
      </w:r>
    </w:p>
    <w:p w14:paraId="5F12073B" w14:textId="77777777" w:rsidR="008B51B6" w:rsidRPr="008B51B6" w:rsidRDefault="008B51B6" w:rsidP="008B51B6">
      <w:pPr>
        <w:pStyle w:val="Default"/>
        <w:spacing w:before="120" w:after="240"/>
        <w:rPr>
          <w:sz w:val="23"/>
          <w:szCs w:val="23"/>
        </w:rPr>
      </w:pPr>
      <w:r w:rsidRPr="008B51B6">
        <w:rPr>
          <w:sz w:val="23"/>
          <w:szCs w:val="23"/>
        </w:rPr>
        <w:t>Position/Title:</w:t>
      </w:r>
      <w:r w:rsidR="00405AA9">
        <w:rPr>
          <w:sz w:val="23"/>
          <w:szCs w:val="23"/>
        </w:rPr>
        <w:tab/>
      </w:r>
      <w:r w:rsidR="00405AA9">
        <w:rPr>
          <w:sz w:val="23"/>
          <w:szCs w:val="23"/>
        </w:rPr>
        <w:tab/>
      </w:r>
    </w:p>
    <w:p w14:paraId="51AC481C" w14:textId="77777777" w:rsidR="008B51B6" w:rsidRPr="008B51B6" w:rsidRDefault="008B51B6" w:rsidP="008B51B6">
      <w:pPr>
        <w:pStyle w:val="Default"/>
        <w:spacing w:before="120" w:after="240"/>
        <w:rPr>
          <w:sz w:val="23"/>
          <w:szCs w:val="23"/>
        </w:rPr>
      </w:pPr>
      <w:r w:rsidRPr="008B51B6">
        <w:rPr>
          <w:sz w:val="23"/>
          <w:szCs w:val="23"/>
        </w:rPr>
        <w:t>Date</w:t>
      </w:r>
      <w:r>
        <w:rPr>
          <w:sz w:val="23"/>
          <w:szCs w:val="23"/>
        </w:rPr>
        <w:t>:</w:t>
      </w:r>
      <w:r w:rsidR="00405AA9">
        <w:rPr>
          <w:sz w:val="23"/>
          <w:szCs w:val="23"/>
        </w:rPr>
        <w:tab/>
      </w:r>
      <w:r w:rsidR="00405AA9">
        <w:rPr>
          <w:sz w:val="23"/>
          <w:szCs w:val="23"/>
        </w:rPr>
        <w:tab/>
      </w:r>
      <w:r w:rsidR="00405AA9">
        <w:rPr>
          <w:sz w:val="23"/>
          <w:szCs w:val="23"/>
        </w:rPr>
        <w:tab/>
      </w:r>
    </w:p>
    <w:p w14:paraId="595746AB" w14:textId="77777777" w:rsidR="00CD5412" w:rsidRDefault="00CD5412" w:rsidP="00CD5412">
      <w:pPr>
        <w:pStyle w:val="Default"/>
        <w:rPr>
          <w:color w:val="00CCFF"/>
          <w:sz w:val="28"/>
          <w:szCs w:val="28"/>
        </w:rPr>
      </w:pPr>
    </w:p>
    <w:p w14:paraId="043EE890" w14:textId="77777777" w:rsidR="00CD5412" w:rsidRPr="008B51B6" w:rsidRDefault="00CD5412" w:rsidP="00CD5412">
      <w:pPr>
        <w:pStyle w:val="Default"/>
        <w:rPr>
          <w:color w:val="000090"/>
          <w:sz w:val="28"/>
          <w:szCs w:val="28"/>
        </w:rPr>
      </w:pPr>
      <w:r w:rsidRPr="008B51B6">
        <w:rPr>
          <w:b/>
          <w:bCs/>
          <w:color w:val="000090"/>
          <w:sz w:val="28"/>
          <w:szCs w:val="28"/>
        </w:rPr>
        <w:t>IMPORTANT NOTES</w:t>
      </w:r>
    </w:p>
    <w:p w14:paraId="7C6C9900" w14:textId="77777777" w:rsidR="00CD5412" w:rsidRDefault="00CD5412" w:rsidP="00CD5412">
      <w:pPr>
        <w:pStyle w:val="Default"/>
        <w:rPr>
          <w:color w:val="00CCFF"/>
          <w:sz w:val="28"/>
          <w:szCs w:val="28"/>
        </w:rPr>
      </w:pPr>
    </w:p>
    <w:p w14:paraId="6D369A25" w14:textId="4BF5E6C2" w:rsidR="00405AA9" w:rsidRDefault="00CD5412" w:rsidP="00CD5412">
      <w:pPr>
        <w:pStyle w:val="Default"/>
        <w:rPr>
          <w:sz w:val="23"/>
          <w:szCs w:val="23"/>
        </w:rPr>
      </w:pPr>
      <w:r>
        <w:rPr>
          <w:b/>
          <w:bCs/>
          <w:color w:val="FF0000"/>
          <w:sz w:val="28"/>
          <w:szCs w:val="28"/>
        </w:rPr>
        <w:t xml:space="preserve">The closing date for the receipt of nominations is 1st </w:t>
      </w:r>
      <w:r w:rsidR="00D9376C">
        <w:rPr>
          <w:b/>
          <w:bCs/>
          <w:color w:val="FF0000"/>
          <w:sz w:val="28"/>
          <w:szCs w:val="28"/>
        </w:rPr>
        <w:t>March</w:t>
      </w:r>
      <w:r>
        <w:rPr>
          <w:b/>
          <w:bCs/>
          <w:color w:val="FF0000"/>
          <w:sz w:val="28"/>
          <w:szCs w:val="28"/>
        </w:rPr>
        <w:t xml:space="preserve"> 201</w:t>
      </w:r>
      <w:r w:rsidR="00D9376C">
        <w:rPr>
          <w:b/>
          <w:bCs/>
          <w:color w:val="FF0000"/>
          <w:sz w:val="28"/>
          <w:szCs w:val="28"/>
        </w:rPr>
        <w:t>5</w:t>
      </w:r>
      <w:r>
        <w:rPr>
          <w:b/>
          <w:bCs/>
          <w:color w:val="FF0000"/>
          <w:sz w:val="28"/>
          <w:szCs w:val="28"/>
        </w:rPr>
        <w:t xml:space="preserve">. </w:t>
      </w:r>
      <w:r>
        <w:rPr>
          <w:sz w:val="23"/>
          <w:szCs w:val="23"/>
        </w:rPr>
        <w:t xml:space="preserve">Please make sure that you submit all nominations in good time to allow delivery before the closing deadline.  No nominations received after the closing date will be considered for an award. It is important to read the </w:t>
      </w:r>
      <w:r>
        <w:rPr>
          <w:i/>
          <w:iCs/>
          <w:sz w:val="23"/>
          <w:szCs w:val="23"/>
        </w:rPr>
        <w:t xml:space="preserve">Rules for the </w:t>
      </w:r>
      <w:r w:rsidR="0000188C">
        <w:rPr>
          <w:i/>
          <w:iCs/>
          <w:sz w:val="23"/>
          <w:szCs w:val="23"/>
        </w:rPr>
        <w:t>Social Accomplishment</w:t>
      </w:r>
      <w:r>
        <w:rPr>
          <w:i/>
          <w:iCs/>
          <w:sz w:val="23"/>
          <w:szCs w:val="23"/>
        </w:rPr>
        <w:t xml:space="preserve"> Awards</w:t>
      </w:r>
      <w:r>
        <w:rPr>
          <w:sz w:val="23"/>
          <w:szCs w:val="23"/>
        </w:rPr>
        <w:t xml:space="preserve"> to make sure that nominations follow correct procedures. If you have any queries, please do not hesitate to contact </w:t>
      </w:r>
      <w:hyperlink r:id="rId8" w:history="1">
        <w:r w:rsidR="00405AA9" w:rsidRPr="005E55C1">
          <w:rPr>
            <w:rStyle w:val="Hyperlink"/>
            <w:sz w:val="23"/>
            <w:szCs w:val="23"/>
          </w:rPr>
          <w:t>ibedublin@eircom.net</w:t>
        </w:r>
      </w:hyperlink>
      <w:r>
        <w:rPr>
          <w:sz w:val="23"/>
          <w:szCs w:val="23"/>
        </w:rPr>
        <w:t xml:space="preserve">. </w:t>
      </w:r>
    </w:p>
    <w:p w14:paraId="62C4751A" w14:textId="77777777" w:rsidR="00405AA9" w:rsidRDefault="00405AA9" w:rsidP="00CD5412">
      <w:pPr>
        <w:pStyle w:val="Default"/>
        <w:rPr>
          <w:sz w:val="23"/>
          <w:szCs w:val="23"/>
        </w:rPr>
      </w:pPr>
    </w:p>
    <w:p w14:paraId="25CD436F" w14:textId="77777777" w:rsidR="00405AA9" w:rsidRDefault="00405AA9" w:rsidP="00CD5412">
      <w:pPr>
        <w:pStyle w:val="Default"/>
        <w:rPr>
          <w:sz w:val="23"/>
          <w:szCs w:val="23"/>
        </w:rPr>
      </w:pPr>
      <w:r>
        <w:rPr>
          <w:sz w:val="23"/>
          <w:szCs w:val="23"/>
        </w:rPr>
        <w:t xml:space="preserve">Please submit the completed nomination by emailing to </w:t>
      </w:r>
      <w:hyperlink r:id="rId9" w:history="1">
        <w:r w:rsidRPr="005E55C1">
          <w:rPr>
            <w:rStyle w:val="Hyperlink"/>
            <w:sz w:val="23"/>
            <w:szCs w:val="23"/>
          </w:rPr>
          <w:t>ibedublin@eircom.net</w:t>
        </w:r>
      </w:hyperlink>
      <w:r>
        <w:rPr>
          <w:sz w:val="23"/>
          <w:szCs w:val="23"/>
        </w:rPr>
        <w:t>.</w:t>
      </w:r>
    </w:p>
    <w:p w14:paraId="4EA0BCC2" w14:textId="794FBD36" w:rsidR="00CD5412" w:rsidRDefault="00405AA9" w:rsidP="00CD5412">
      <w:pPr>
        <w:pStyle w:val="Default"/>
        <w:rPr>
          <w:sz w:val="23"/>
          <w:szCs w:val="23"/>
        </w:rPr>
      </w:pPr>
      <w:r>
        <w:rPr>
          <w:sz w:val="23"/>
          <w:szCs w:val="23"/>
        </w:rPr>
        <w:t>Alternatively, nominations may be sent by fax to</w:t>
      </w:r>
      <w:r w:rsidR="00CD5412">
        <w:rPr>
          <w:sz w:val="23"/>
          <w:szCs w:val="23"/>
        </w:rPr>
        <w:t xml:space="preserve">: ++353 1 210 8450 or by mail to: </w:t>
      </w:r>
      <w:r w:rsidR="00CD5412">
        <w:rPr>
          <w:b/>
          <w:bCs/>
          <w:sz w:val="23"/>
          <w:szCs w:val="23"/>
        </w:rPr>
        <w:t xml:space="preserve">International Bureau for Epilepsy, 11 Priory </w:t>
      </w:r>
      <w:r>
        <w:rPr>
          <w:b/>
          <w:bCs/>
          <w:sz w:val="23"/>
          <w:szCs w:val="23"/>
        </w:rPr>
        <w:t xml:space="preserve">Office </w:t>
      </w:r>
      <w:r w:rsidR="00D9376C">
        <w:rPr>
          <w:b/>
          <w:bCs/>
          <w:sz w:val="23"/>
          <w:szCs w:val="23"/>
        </w:rPr>
        <w:t>Park</w:t>
      </w:r>
      <w:r w:rsidR="00CD5412">
        <w:rPr>
          <w:b/>
          <w:bCs/>
          <w:sz w:val="23"/>
          <w:szCs w:val="23"/>
        </w:rPr>
        <w:t>, Stillorgan</w:t>
      </w:r>
      <w:r>
        <w:rPr>
          <w:b/>
          <w:bCs/>
          <w:sz w:val="23"/>
          <w:szCs w:val="23"/>
        </w:rPr>
        <w:t xml:space="preserve"> Road</w:t>
      </w:r>
      <w:r w:rsidR="00CD5412">
        <w:rPr>
          <w:b/>
          <w:bCs/>
          <w:sz w:val="23"/>
          <w:szCs w:val="23"/>
        </w:rPr>
        <w:t xml:space="preserve">, Blackrock, Co Dublin, Ireland. </w:t>
      </w:r>
      <w:r w:rsidR="00CD5412">
        <w:rPr>
          <w:sz w:val="23"/>
          <w:szCs w:val="23"/>
        </w:rPr>
        <w:t xml:space="preserve"> </w:t>
      </w:r>
    </w:p>
    <w:p w14:paraId="07764A9A" w14:textId="77777777" w:rsidR="00CD5412" w:rsidRDefault="00CD5412" w:rsidP="00CD5412">
      <w:pPr>
        <w:pStyle w:val="Default"/>
        <w:rPr>
          <w:sz w:val="23"/>
          <w:szCs w:val="23"/>
        </w:rPr>
      </w:pPr>
    </w:p>
    <w:p w14:paraId="6018AD8A" w14:textId="77777777" w:rsidR="00346C8F" w:rsidRDefault="00346C8F"/>
    <w:sectPr w:rsidR="00346C8F" w:rsidSect="00CD5412">
      <w:pgSz w:w="11900" w:h="16840"/>
      <w:pgMar w:top="680" w:right="851" w:bottom="816"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12"/>
    <w:rsid w:val="0000188C"/>
    <w:rsid w:val="00346C8F"/>
    <w:rsid w:val="00405AA9"/>
    <w:rsid w:val="00640012"/>
    <w:rsid w:val="00651F85"/>
    <w:rsid w:val="008B51B6"/>
    <w:rsid w:val="00BA56F0"/>
    <w:rsid w:val="00CD5412"/>
    <w:rsid w:val="00D81939"/>
    <w:rsid w:val="00D9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AF59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1"/>
    <w:qFormat/>
    <w:rsid w:val="00640012"/>
    <w:pPr>
      <w:widowControl w:val="0"/>
      <w:spacing w:before="52"/>
      <w:ind w:left="128"/>
      <w:outlineLvl w:val="0"/>
    </w:pPr>
    <w:rPr>
      <w:rFonts w:ascii="Myriad Pro" w:eastAsia="Myriad Pro" w:hAnsi="Myriad Pro"/>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412"/>
    <w:pPr>
      <w:widowControl w:val="0"/>
      <w:autoSpaceDE w:val="0"/>
      <w:autoSpaceDN w:val="0"/>
      <w:adjustRightInd w:val="0"/>
    </w:pPr>
    <w:rPr>
      <w:rFonts w:ascii="Myriad Pro" w:hAnsi="Myriad Pro" w:cs="Myriad Pro"/>
      <w:color w:val="000000"/>
      <w:lang w:val="en-IE" w:eastAsia="en-IE"/>
    </w:rPr>
  </w:style>
  <w:style w:type="paragraph" w:styleId="BalloonText">
    <w:name w:val="Balloon Text"/>
    <w:basedOn w:val="Normal"/>
    <w:link w:val="BalloonTextChar"/>
    <w:uiPriority w:val="99"/>
    <w:semiHidden/>
    <w:unhideWhenUsed/>
    <w:rsid w:val="00CD54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412"/>
    <w:rPr>
      <w:rFonts w:ascii="Lucida Grande" w:hAnsi="Lucida Grande" w:cs="Lucida Grande"/>
      <w:sz w:val="18"/>
      <w:szCs w:val="18"/>
      <w:lang w:val="en-GB"/>
    </w:rPr>
  </w:style>
  <w:style w:type="character" w:styleId="Hyperlink">
    <w:name w:val="Hyperlink"/>
    <w:basedOn w:val="DefaultParagraphFont"/>
    <w:uiPriority w:val="99"/>
    <w:unhideWhenUsed/>
    <w:rsid w:val="00405AA9"/>
    <w:rPr>
      <w:color w:val="0000FF" w:themeColor="hyperlink"/>
      <w:u w:val="single"/>
    </w:rPr>
  </w:style>
  <w:style w:type="character" w:customStyle="1" w:styleId="Heading1Char">
    <w:name w:val="Heading 1 Char"/>
    <w:basedOn w:val="DefaultParagraphFont"/>
    <w:link w:val="Heading1"/>
    <w:uiPriority w:val="1"/>
    <w:rsid w:val="00640012"/>
    <w:rPr>
      <w:rFonts w:ascii="Myriad Pro" w:eastAsia="Myriad Pro" w:hAnsi="Myriad Pro"/>
      <w:b/>
      <w:bCs/>
      <w:sz w:val="28"/>
      <w:szCs w:val="28"/>
    </w:rPr>
  </w:style>
  <w:style w:type="paragraph" w:styleId="BodyText">
    <w:name w:val="Body Text"/>
    <w:basedOn w:val="Normal"/>
    <w:link w:val="BodyTextChar"/>
    <w:uiPriority w:val="1"/>
    <w:qFormat/>
    <w:rsid w:val="00640012"/>
    <w:pPr>
      <w:widowControl w:val="0"/>
      <w:spacing w:before="62"/>
      <w:ind w:left="136"/>
    </w:pPr>
    <w:rPr>
      <w:rFonts w:ascii="Myriad Pro" w:eastAsia="Myriad Pro" w:hAnsi="Myriad Pro"/>
      <w:lang w:val="en-US"/>
    </w:rPr>
  </w:style>
  <w:style w:type="character" w:customStyle="1" w:styleId="BodyTextChar">
    <w:name w:val="Body Text Char"/>
    <w:basedOn w:val="DefaultParagraphFont"/>
    <w:link w:val="BodyText"/>
    <w:uiPriority w:val="1"/>
    <w:rsid w:val="00640012"/>
    <w:rPr>
      <w:rFonts w:ascii="Myriad Pro" w:eastAsia="Myriad Pro" w:hAnsi="Myriad Pr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1"/>
    <w:qFormat/>
    <w:rsid w:val="00640012"/>
    <w:pPr>
      <w:widowControl w:val="0"/>
      <w:spacing w:before="52"/>
      <w:ind w:left="128"/>
      <w:outlineLvl w:val="0"/>
    </w:pPr>
    <w:rPr>
      <w:rFonts w:ascii="Myriad Pro" w:eastAsia="Myriad Pro" w:hAnsi="Myriad Pro"/>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412"/>
    <w:pPr>
      <w:widowControl w:val="0"/>
      <w:autoSpaceDE w:val="0"/>
      <w:autoSpaceDN w:val="0"/>
      <w:adjustRightInd w:val="0"/>
    </w:pPr>
    <w:rPr>
      <w:rFonts w:ascii="Myriad Pro" w:hAnsi="Myriad Pro" w:cs="Myriad Pro"/>
      <w:color w:val="000000"/>
      <w:lang w:val="en-IE" w:eastAsia="en-IE"/>
    </w:rPr>
  </w:style>
  <w:style w:type="paragraph" w:styleId="BalloonText">
    <w:name w:val="Balloon Text"/>
    <w:basedOn w:val="Normal"/>
    <w:link w:val="BalloonTextChar"/>
    <w:uiPriority w:val="99"/>
    <w:semiHidden/>
    <w:unhideWhenUsed/>
    <w:rsid w:val="00CD54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412"/>
    <w:rPr>
      <w:rFonts w:ascii="Lucida Grande" w:hAnsi="Lucida Grande" w:cs="Lucida Grande"/>
      <w:sz w:val="18"/>
      <w:szCs w:val="18"/>
      <w:lang w:val="en-GB"/>
    </w:rPr>
  </w:style>
  <w:style w:type="character" w:styleId="Hyperlink">
    <w:name w:val="Hyperlink"/>
    <w:basedOn w:val="DefaultParagraphFont"/>
    <w:uiPriority w:val="99"/>
    <w:unhideWhenUsed/>
    <w:rsid w:val="00405AA9"/>
    <w:rPr>
      <w:color w:val="0000FF" w:themeColor="hyperlink"/>
      <w:u w:val="single"/>
    </w:rPr>
  </w:style>
  <w:style w:type="character" w:customStyle="1" w:styleId="Heading1Char">
    <w:name w:val="Heading 1 Char"/>
    <w:basedOn w:val="DefaultParagraphFont"/>
    <w:link w:val="Heading1"/>
    <w:uiPriority w:val="1"/>
    <w:rsid w:val="00640012"/>
    <w:rPr>
      <w:rFonts w:ascii="Myriad Pro" w:eastAsia="Myriad Pro" w:hAnsi="Myriad Pro"/>
      <w:b/>
      <w:bCs/>
      <w:sz w:val="28"/>
      <w:szCs w:val="28"/>
    </w:rPr>
  </w:style>
  <w:style w:type="paragraph" w:styleId="BodyText">
    <w:name w:val="Body Text"/>
    <w:basedOn w:val="Normal"/>
    <w:link w:val="BodyTextChar"/>
    <w:uiPriority w:val="1"/>
    <w:qFormat/>
    <w:rsid w:val="00640012"/>
    <w:pPr>
      <w:widowControl w:val="0"/>
      <w:spacing w:before="62"/>
      <w:ind w:left="136"/>
    </w:pPr>
    <w:rPr>
      <w:rFonts w:ascii="Myriad Pro" w:eastAsia="Myriad Pro" w:hAnsi="Myriad Pro"/>
      <w:lang w:val="en-US"/>
    </w:rPr>
  </w:style>
  <w:style w:type="character" w:customStyle="1" w:styleId="BodyTextChar">
    <w:name w:val="Body Text Char"/>
    <w:basedOn w:val="DefaultParagraphFont"/>
    <w:link w:val="BodyText"/>
    <w:uiPriority w:val="1"/>
    <w:rsid w:val="00640012"/>
    <w:rPr>
      <w:rFonts w:ascii="Myriad Pro" w:eastAsia="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ibe-epilepsy.org/activities" TargetMode="External"/><Relationship Id="rId7" Type="http://schemas.openxmlformats.org/officeDocument/2006/relationships/hyperlink" Target="mailto:ibedublin@eircom.net" TargetMode="External"/><Relationship Id="rId8" Type="http://schemas.openxmlformats.org/officeDocument/2006/relationships/hyperlink" Target="mailto:ibedublin@eircom.net" TargetMode="External"/><Relationship Id="rId9" Type="http://schemas.openxmlformats.org/officeDocument/2006/relationships/hyperlink" Target="mailto:ibedublin@eircom.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521</Words>
  <Characters>2971</Characters>
  <Application>Microsoft Macintosh Word</Application>
  <DocSecurity>0</DocSecurity>
  <Lines>24</Lines>
  <Paragraphs>6</Paragraphs>
  <ScaleCrop>false</ScaleCrop>
  <Company>International Bureau for Epilepsy</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Little</dc:creator>
  <cp:keywords/>
  <dc:description/>
  <cp:lastModifiedBy>Ann Little</cp:lastModifiedBy>
  <cp:revision>6</cp:revision>
  <cp:lastPrinted>2014-09-04T12:15:00Z</cp:lastPrinted>
  <dcterms:created xsi:type="dcterms:W3CDTF">2014-09-04T13:48:00Z</dcterms:created>
  <dcterms:modified xsi:type="dcterms:W3CDTF">2014-12-01T14:25:00Z</dcterms:modified>
</cp:coreProperties>
</file>